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7BBBF665" w:rsidR="00E96E65" w:rsidRDefault="00522EA5" w:rsidP="00F94290">
      <w:pPr>
        <w:pStyle w:val="Title"/>
        <w:rPr>
          <w:shd w:val="clear" w:color="auto" w:fill="FFFFFF"/>
        </w:rPr>
      </w:pPr>
      <w:r>
        <w:rPr>
          <w:shd w:val="clear" w:color="auto" w:fill="FFFFFF"/>
        </w:rPr>
        <w:t xml:space="preserve">Digital </w:t>
      </w:r>
      <w:r w:rsidR="00A516EA">
        <w:rPr>
          <w:shd w:val="clear" w:color="auto" w:fill="FFFFFF"/>
        </w:rPr>
        <w:t>Communication, Collaboration and Participation</w:t>
      </w:r>
      <w:r w:rsidR="00F94290">
        <w:rPr>
          <w:shd w:val="clear" w:color="auto" w:fill="FFFFFF"/>
        </w:rPr>
        <w:t xml:space="preserve"> – A Quick Guide</w:t>
      </w:r>
      <w:r w:rsidR="00DD522F">
        <w:rPr>
          <w:shd w:val="clear" w:color="auto" w:fill="FFFFFF"/>
        </w:rPr>
        <w:t xml:space="preserve"> transcript</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33A7ACD1" w14:textId="229576E5" w:rsidR="00F94290" w:rsidRPr="002278FA" w:rsidRDefault="00571663" w:rsidP="00DD522F">
      <w:pPr>
        <w:pStyle w:val="Heading1"/>
        <w:rPr>
          <w:rStyle w:val="Heading2Char"/>
        </w:rPr>
      </w:pPr>
      <w:r>
        <w:t xml:space="preserve">Header - </w:t>
      </w:r>
      <w:r w:rsidR="00A516EA" w:rsidRPr="00A516EA">
        <w:rPr>
          <w:rStyle w:val="Heading2Char"/>
        </w:rPr>
        <w:t>Digital Communication, Collaboration and Participation</w:t>
      </w:r>
    </w:p>
    <w:p w14:paraId="65607F8D" w14:textId="619ABCFB" w:rsidR="00522EA5" w:rsidRDefault="00522EA5" w:rsidP="00571663">
      <w:pPr>
        <w:pStyle w:val="Heading1"/>
        <w:rPr>
          <w:rFonts w:eastAsiaTheme="minorEastAsia" w:cstheme="minorBidi"/>
          <w:color w:val="303030"/>
          <w:sz w:val="28"/>
          <w:szCs w:val="22"/>
          <w:shd w:val="clear" w:color="auto" w:fill="FFFFFF"/>
        </w:rPr>
      </w:pPr>
      <w:r w:rsidRPr="00522EA5">
        <w:rPr>
          <w:rFonts w:eastAsiaTheme="minorEastAsia" w:cstheme="minorBidi"/>
          <w:color w:val="303030"/>
          <w:sz w:val="28"/>
          <w:szCs w:val="22"/>
          <w:shd w:val="clear" w:color="auto" w:fill="FFFFFF"/>
        </w:rPr>
        <w:t xml:space="preserve">Here are some tips to </w:t>
      </w:r>
      <w:r w:rsidR="00A516EA" w:rsidRPr="00A516EA">
        <w:rPr>
          <w:rFonts w:eastAsiaTheme="minorEastAsia" w:cstheme="minorBidi"/>
          <w:color w:val="303030"/>
          <w:sz w:val="28"/>
          <w:szCs w:val="22"/>
          <w:shd w:val="clear" w:color="auto" w:fill="FFFFFF"/>
        </w:rPr>
        <w:t>communicate, collaborate and participate online!</w:t>
      </w:r>
    </w:p>
    <w:p w14:paraId="4A3BE576" w14:textId="24AB942E" w:rsidR="00571663" w:rsidRDefault="00571663" w:rsidP="00571663">
      <w:pPr>
        <w:pStyle w:val="Heading1"/>
        <w:rPr>
          <w:shd w:val="clear" w:color="auto" w:fill="FFFFFF"/>
        </w:rPr>
      </w:pPr>
      <w:r>
        <w:rPr>
          <w:shd w:val="clear" w:color="auto" w:fill="FFFFFF"/>
        </w:rPr>
        <w:t>Main text</w:t>
      </w:r>
    </w:p>
    <w:p w14:paraId="4B8DEFEF" w14:textId="385F4FB6" w:rsidR="002278FA" w:rsidRDefault="00A516EA" w:rsidP="00F94290">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Online Learning</w:t>
      </w:r>
    </w:p>
    <w:p w14:paraId="1D315A68" w14:textId="77777777" w:rsidR="00A516EA" w:rsidRDefault="00A516EA" w:rsidP="00522EA5">
      <w:pPr>
        <w:rPr>
          <w:shd w:val="clear" w:color="auto" w:fill="FFFFFF"/>
        </w:rPr>
      </w:pPr>
      <w:r w:rsidRPr="00A516EA">
        <w:rPr>
          <w:shd w:val="clear" w:color="auto" w:fill="FFFFFF"/>
        </w:rPr>
        <w:t xml:space="preserve">The VLE (or Canvas) is one of your </w:t>
      </w:r>
      <w:proofErr w:type="gramStart"/>
      <w:r w:rsidRPr="00A516EA">
        <w:rPr>
          <w:shd w:val="clear" w:color="auto" w:fill="FFFFFF"/>
        </w:rPr>
        <w:t>key ways</w:t>
      </w:r>
      <w:proofErr w:type="gramEnd"/>
      <w:r w:rsidRPr="00A516EA">
        <w:rPr>
          <w:shd w:val="clear" w:color="auto" w:fill="FFFFFF"/>
        </w:rPr>
        <w:t xml:space="preserve"> to communicate and collaborate with lecturers and peers on your module or course. Discussions allow you to chat in small or large groups where you can comment on </w:t>
      </w:r>
      <w:proofErr w:type="spellStart"/>
      <w:r w:rsidRPr="00A516EA">
        <w:rPr>
          <w:shd w:val="clear" w:color="auto" w:fill="FFFFFF"/>
        </w:rPr>
        <w:t>each others’</w:t>
      </w:r>
      <w:proofErr w:type="spellEnd"/>
      <w:r w:rsidRPr="00A516EA">
        <w:rPr>
          <w:shd w:val="clear" w:color="auto" w:fill="FFFFFF"/>
        </w:rPr>
        <w:t xml:space="preserve"> posts. You can check out our tips for being an online learner and online etiquette later.</w:t>
      </w:r>
      <w:r w:rsidRPr="00A516EA">
        <w:rPr>
          <w:shd w:val="clear" w:color="auto" w:fill="FFFFFF"/>
        </w:rPr>
        <w:t xml:space="preserve"> </w:t>
      </w:r>
    </w:p>
    <w:p w14:paraId="5508A80F" w14:textId="6760072E" w:rsidR="00A516EA" w:rsidRDefault="00A516EA" w:rsidP="00A516EA">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File Sharing</w:t>
      </w:r>
    </w:p>
    <w:p w14:paraId="556FF0EB" w14:textId="77777777" w:rsidR="00A516EA" w:rsidRDefault="00A516EA" w:rsidP="00A516EA">
      <w:pPr>
        <w:rPr>
          <w:shd w:val="clear" w:color="auto" w:fill="FFFFFF"/>
        </w:rPr>
      </w:pPr>
      <w:r w:rsidRPr="00A516EA">
        <w:rPr>
          <w:shd w:val="clear" w:color="auto" w:fill="FFFFFF"/>
        </w:rPr>
        <w:t>Have you ever used something like OneDrive, Dropbox, or Google Drive to easily share files? These file sharing options are useful for collaborating with others on projects or sending large files, especially audio or video.</w:t>
      </w:r>
      <w:r w:rsidRPr="00A516EA">
        <w:rPr>
          <w:shd w:val="clear" w:color="auto" w:fill="FFFFFF"/>
        </w:rPr>
        <w:t xml:space="preserve"> </w:t>
      </w:r>
    </w:p>
    <w:p w14:paraId="069DF451" w14:textId="02F9E781" w:rsidR="00A516EA" w:rsidRDefault="00A516EA" w:rsidP="00A516EA">
      <w:pPr>
        <w:pStyle w:val="Heading2"/>
      </w:pPr>
      <w:r>
        <w:t>Social Media</w:t>
      </w:r>
    </w:p>
    <w:p w14:paraId="648D8E71" w14:textId="6A3822DA" w:rsidR="00A516EA" w:rsidRDefault="00A516EA" w:rsidP="00A516EA">
      <w:pPr>
        <w:rPr>
          <w:shd w:val="clear" w:color="auto" w:fill="FFFFFF"/>
        </w:rPr>
      </w:pPr>
      <w:r w:rsidRPr="00A516EA">
        <w:rPr>
          <w:shd w:val="clear" w:color="auto" w:fill="FFFFFF"/>
        </w:rPr>
        <w:t xml:space="preserve">Social Media, like LinkedIn, allows you to present yourself not only to peers but to potential employers. </w:t>
      </w:r>
    </w:p>
    <w:p w14:paraId="4AEDE535" w14:textId="11AE3E02" w:rsidR="00A516EA" w:rsidRDefault="00A516EA" w:rsidP="00571663">
      <w:pPr>
        <w:pStyle w:val="Heading2"/>
        <w:rPr>
          <w:rFonts w:eastAsiaTheme="minorEastAsia" w:cstheme="minorBidi"/>
          <w:color w:val="303030"/>
          <w:sz w:val="28"/>
          <w:szCs w:val="22"/>
          <w:shd w:val="clear" w:color="auto" w:fill="FFFFFF"/>
        </w:rPr>
      </w:pPr>
      <w:r w:rsidRPr="00A516EA">
        <w:rPr>
          <w:rFonts w:eastAsiaTheme="minorEastAsia" w:cstheme="minorBidi"/>
          <w:color w:val="303030"/>
          <w:sz w:val="28"/>
          <w:szCs w:val="22"/>
          <w:shd w:val="clear" w:color="auto" w:fill="FFFFFF"/>
        </w:rPr>
        <w:lastRenderedPageBreak/>
        <w:t xml:space="preserve">This is where our tips and information on Digital Identity comes in handy, as you want to use this opportunity to communicate and showcase your skills and experience. </w:t>
      </w:r>
    </w:p>
    <w:p w14:paraId="49D3E66E" w14:textId="3D374DE5" w:rsidR="00571663" w:rsidRPr="00F94290" w:rsidRDefault="00A516EA" w:rsidP="00571663">
      <w:pPr>
        <w:pStyle w:val="Heading2"/>
      </w:pPr>
      <w:r>
        <w:t>Collaborating</w:t>
      </w:r>
    </w:p>
    <w:p w14:paraId="4864A885" w14:textId="77777777" w:rsidR="00A516EA" w:rsidRDefault="00A516EA" w:rsidP="00571663">
      <w:pPr>
        <w:pStyle w:val="Heading2"/>
        <w:rPr>
          <w:rFonts w:eastAsiaTheme="minorEastAsia" w:cstheme="minorBidi"/>
          <w:color w:val="303030"/>
          <w:sz w:val="28"/>
          <w:szCs w:val="22"/>
          <w:shd w:val="clear" w:color="auto" w:fill="FFFFFF"/>
        </w:rPr>
      </w:pPr>
      <w:r w:rsidRPr="00A516EA">
        <w:rPr>
          <w:rFonts w:eastAsiaTheme="minorEastAsia" w:cstheme="minorBidi"/>
          <w:color w:val="303030"/>
          <w:sz w:val="28"/>
          <w:szCs w:val="22"/>
          <w:shd w:val="clear" w:color="auto" w:fill="FFFFFF"/>
        </w:rPr>
        <w:t>If you’re working on a group presentation, a tool for collaborating (like Microsoft Sway) can help you work together remotely and at different times. This will be especially useful if your group has different schedules or for students who travel.</w:t>
      </w:r>
      <w:r w:rsidRPr="00A516EA">
        <w:rPr>
          <w:rFonts w:eastAsiaTheme="minorEastAsia" w:cstheme="minorBidi"/>
          <w:color w:val="303030"/>
          <w:sz w:val="28"/>
          <w:szCs w:val="22"/>
          <w:shd w:val="clear" w:color="auto" w:fill="FFFFFF"/>
        </w:rPr>
        <w:t xml:space="preserve"> </w:t>
      </w:r>
    </w:p>
    <w:p w14:paraId="44D1E981" w14:textId="36A3E3BD" w:rsidR="00571663" w:rsidRPr="00F94290" w:rsidRDefault="00A516EA" w:rsidP="00571663">
      <w:pPr>
        <w:pStyle w:val="Heading2"/>
      </w:pPr>
      <w:r>
        <w:t>Group Chats</w:t>
      </w:r>
    </w:p>
    <w:p w14:paraId="7B333E12" w14:textId="77777777" w:rsidR="00A516EA" w:rsidRDefault="00A516EA" w:rsidP="00571663">
      <w:pPr>
        <w:pStyle w:val="Heading1"/>
        <w:rPr>
          <w:rFonts w:eastAsiaTheme="minorEastAsia" w:cstheme="minorBidi"/>
          <w:color w:val="303030"/>
          <w:sz w:val="28"/>
          <w:szCs w:val="22"/>
          <w:shd w:val="clear" w:color="auto" w:fill="FFFFFF"/>
        </w:rPr>
      </w:pPr>
      <w:r w:rsidRPr="00A516EA">
        <w:rPr>
          <w:rFonts w:eastAsiaTheme="minorEastAsia" w:cstheme="minorBidi"/>
          <w:color w:val="303030"/>
          <w:sz w:val="28"/>
          <w:szCs w:val="22"/>
          <w:shd w:val="clear" w:color="auto" w:fill="FFFFFF"/>
        </w:rPr>
        <w:t xml:space="preserve">I’m sure you’ve used lots of different apps and platforms for group chats. These are perfect for </w:t>
      </w:r>
      <w:proofErr w:type="spellStart"/>
      <w:r w:rsidRPr="00A516EA">
        <w:rPr>
          <w:rFonts w:eastAsiaTheme="minorEastAsia" w:cstheme="minorBidi"/>
          <w:color w:val="303030"/>
          <w:sz w:val="28"/>
          <w:szCs w:val="22"/>
          <w:shd w:val="clear" w:color="auto" w:fill="FFFFFF"/>
        </w:rPr>
        <w:t>organising</w:t>
      </w:r>
      <w:proofErr w:type="spellEnd"/>
      <w:r w:rsidRPr="00A516EA">
        <w:rPr>
          <w:rFonts w:eastAsiaTheme="minorEastAsia" w:cstheme="minorBidi"/>
          <w:color w:val="303030"/>
          <w:sz w:val="28"/>
          <w:szCs w:val="22"/>
          <w:shd w:val="clear" w:color="auto" w:fill="FFFFFF"/>
        </w:rPr>
        <w:t xml:space="preserve"> meetings for group projects and keeping each other </w:t>
      </w:r>
      <w:proofErr w:type="gramStart"/>
      <w:r w:rsidRPr="00A516EA">
        <w:rPr>
          <w:rFonts w:eastAsiaTheme="minorEastAsia" w:cstheme="minorBidi"/>
          <w:color w:val="303030"/>
          <w:sz w:val="28"/>
          <w:szCs w:val="22"/>
          <w:shd w:val="clear" w:color="auto" w:fill="FFFFFF"/>
        </w:rPr>
        <w:t>up-to-date</w:t>
      </w:r>
      <w:proofErr w:type="gramEnd"/>
      <w:r w:rsidRPr="00A516EA">
        <w:rPr>
          <w:rFonts w:eastAsiaTheme="minorEastAsia" w:cstheme="minorBidi"/>
          <w:color w:val="303030"/>
          <w:sz w:val="28"/>
          <w:szCs w:val="22"/>
          <w:shd w:val="clear" w:color="auto" w:fill="FFFFFF"/>
        </w:rPr>
        <w:t>. You might try something like Microsoft Teams or Slack which are designed for working online together.</w:t>
      </w:r>
      <w:r w:rsidRPr="00A516EA">
        <w:rPr>
          <w:rFonts w:eastAsiaTheme="minorEastAsia" w:cstheme="minorBidi"/>
          <w:color w:val="303030"/>
          <w:sz w:val="28"/>
          <w:szCs w:val="22"/>
          <w:shd w:val="clear" w:color="auto" w:fill="FFFFFF"/>
        </w:rPr>
        <w:t xml:space="preserve"> </w:t>
      </w:r>
    </w:p>
    <w:p w14:paraId="26531331" w14:textId="17177D6B" w:rsidR="00571663" w:rsidRDefault="00571663" w:rsidP="00571663">
      <w:pPr>
        <w:pStyle w:val="Heading1"/>
        <w:rPr>
          <w:shd w:val="clear" w:color="auto" w:fill="FFFFFF"/>
        </w:rPr>
      </w:pPr>
      <w:r>
        <w:rPr>
          <w:shd w:val="clear" w:color="auto" w:fill="FFFFFF"/>
        </w:rPr>
        <w:t>Footer</w:t>
      </w:r>
    </w:p>
    <w:p w14:paraId="077BAAB1" w14:textId="5741BE52" w:rsidR="00571663" w:rsidRPr="00F94290" w:rsidRDefault="00A516EA" w:rsidP="00A516EA">
      <w:pPr>
        <w:rPr>
          <w:shd w:val="clear" w:color="auto" w:fill="FFFFFF"/>
        </w:rPr>
      </w:pPr>
      <w:r w:rsidRPr="00A516EA">
        <w:rPr>
          <w:shd w:val="clear" w:color="auto" w:fill="FFFFFF"/>
        </w:rPr>
        <w:t>Explore more resources on our website on how to best communicate, collaborate and participate online</w:t>
      </w:r>
    </w:p>
    <w:sectPr w:rsidR="00571663" w:rsidRPr="00F94290" w:rsidSect="004E1AED">
      <w:headerReference w:type="default" r:id="rId6"/>
      <w:footerReference w:type="default" r:id="rId7"/>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312C" w14:textId="77777777" w:rsidR="00103775" w:rsidRDefault="00103775" w:rsidP="00E96E65">
      <w:pPr>
        <w:spacing w:before="0" w:after="0" w:line="240" w:lineRule="auto"/>
      </w:pPr>
      <w:r>
        <w:separator/>
      </w:r>
    </w:p>
  </w:endnote>
  <w:endnote w:type="continuationSeparator" w:id="0">
    <w:p w14:paraId="202DD318" w14:textId="77777777" w:rsidR="00103775" w:rsidRDefault="00103775"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25727" w14:textId="77777777" w:rsidR="00103775" w:rsidRDefault="00103775" w:rsidP="00E96E65">
      <w:pPr>
        <w:spacing w:before="0" w:after="0" w:line="240" w:lineRule="auto"/>
      </w:pPr>
      <w:r>
        <w:separator/>
      </w:r>
    </w:p>
  </w:footnote>
  <w:footnote w:type="continuationSeparator" w:id="0">
    <w:p w14:paraId="534D303A" w14:textId="77777777" w:rsidR="00103775" w:rsidRDefault="00103775"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C7E71"/>
    <w:rsid w:val="000F505B"/>
    <w:rsid w:val="00103775"/>
    <w:rsid w:val="001E3C05"/>
    <w:rsid w:val="002278FA"/>
    <w:rsid w:val="00231C6B"/>
    <w:rsid w:val="00381362"/>
    <w:rsid w:val="003F00C1"/>
    <w:rsid w:val="00522EA5"/>
    <w:rsid w:val="00571663"/>
    <w:rsid w:val="00626026"/>
    <w:rsid w:val="0063288F"/>
    <w:rsid w:val="006460B6"/>
    <w:rsid w:val="006A1D4A"/>
    <w:rsid w:val="00705DC1"/>
    <w:rsid w:val="00712F9C"/>
    <w:rsid w:val="00817E48"/>
    <w:rsid w:val="009A2225"/>
    <w:rsid w:val="009B6819"/>
    <w:rsid w:val="00A25027"/>
    <w:rsid w:val="00A516EA"/>
    <w:rsid w:val="00A93C45"/>
    <w:rsid w:val="00B42103"/>
    <w:rsid w:val="00D06F23"/>
    <w:rsid w:val="00D70194"/>
    <w:rsid w:val="00DD522F"/>
    <w:rsid w:val="00E740FA"/>
    <w:rsid w:val="00E96E65"/>
    <w:rsid w:val="00EC1B6E"/>
    <w:rsid w:val="00F07079"/>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val="en-US"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cp:lastPrinted>2018-03-14T09:26:00Z</cp:lastPrinted>
  <dcterms:created xsi:type="dcterms:W3CDTF">2020-09-03T11:23:00Z</dcterms:created>
  <dcterms:modified xsi:type="dcterms:W3CDTF">2020-09-03T11:28:00Z</dcterms:modified>
</cp:coreProperties>
</file>